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E399D" w14:textId="741DC74A" w:rsidR="00F555B5" w:rsidRPr="003965C5" w:rsidRDefault="00522EA5" w:rsidP="001009A1">
      <w:pPr>
        <w:jc w:val="center"/>
        <w:rPr>
          <w:rFonts w:asciiTheme="majorEastAsia" w:eastAsiaTheme="majorEastAsia" w:hAnsiTheme="majorEastAsia"/>
          <w:b/>
          <w:u w:val="single"/>
        </w:rPr>
      </w:pPr>
      <w:r w:rsidRPr="003965C5">
        <w:rPr>
          <w:rFonts w:asciiTheme="majorEastAsia" w:eastAsiaTheme="majorEastAsia" w:hAnsiTheme="majorEastAsia" w:hint="eastAsia"/>
          <w:b/>
          <w:u w:val="single"/>
        </w:rPr>
        <w:t>「シェアリングネイチャーサイト」</w:t>
      </w:r>
      <w:r w:rsidR="00BD25A8" w:rsidRPr="003965C5">
        <w:rPr>
          <w:rFonts w:asciiTheme="majorEastAsia" w:eastAsiaTheme="majorEastAsia" w:hAnsiTheme="majorEastAsia" w:hint="eastAsia"/>
          <w:b/>
          <w:u w:val="single"/>
        </w:rPr>
        <w:t>写真掲載</w:t>
      </w:r>
      <w:r w:rsidR="00451599" w:rsidRPr="003965C5">
        <w:rPr>
          <w:rFonts w:asciiTheme="majorEastAsia" w:eastAsiaTheme="majorEastAsia" w:hAnsiTheme="majorEastAsia" w:hint="eastAsia"/>
          <w:b/>
          <w:u w:val="single"/>
        </w:rPr>
        <w:t>について</w:t>
      </w:r>
      <w:r w:rsidRPr="003965C5">
        <w:rPr>
          <w:rFonts w:asciiTheme="majorEastAsia" w:eastAsiaTheme="majorEastAsia" w:hAnsiTheme="majorEastAsia" w:hint="eastAsia"/>
          <w:b/>
          <w:u w:val="single"/>
        </w:rPr>
        <w:t>（お願い）</w:t>
      </w:r>
    </w:p>
    <w:p w14:paraId="11754575" w14:textId="77777777" w:rsidR="00AB069F" w:rsidRDefault="00AB069F"/>
    <w:p w14:paraId="1466FBBE" w14:textId="77777777" w:rsidR="00267EB0" w:rsidRDefault="00AB069F" w:rsidP="00267EB0">
      <w:r>
        <w:rPr>
          <w:rFonts w:hint="eastAsia"/>
        </w:rPr>
        <w:t>（はじめに）</w:t>
      </w:r>
    </w:p>
    <w:p w14:paraId="1A67EF3E" w14:textId="6FE44EAD" w:rsidR="001009A1" w:rsidRPr="001009A1" w:rsidRDefault="00267EB0" w:rsidP="00267EB0">
      <w:r>
        <w:rPr>
          <w:rFonts w:hint="eastAsia"/>
        </w:rPr>
        <w:t xml:space="preserve">　</w:t>
      </w:r>
      <w:r w:rsidR="008D47BD">
        <w:rPr>
          <w:rFonts w:hint="eastAsia"/>
        </w:rPr>
        <w:t>私たち日本シェアリングネイチャー協会は、人が自然を</w:t>
      </w:r>
      <w:r w:rsidR="001009A1" w:rsidRPr="001009A1">
        <w:rPr>
          <w:rFonts w:hint="eastAsia"/>
        </w:rPr>
        <w:t>尊重し共生していく社会を目指し、</w:t>
      </w:r>
      <w:r w:rsidR="001009A1" w:rsidRPr="001009A1">
        <w:t>自然と人、人と人とをつなぐ、ネイチャーゲーム</w:t>
      </w:r>
      <w:r w:rsidR="001009A1" w:rsidRPr="001009A1">
        <w:rPr>
          <w:rFonts w:hint="eastAsia"/>
        </w:rPr>
        <w:t>（※）</w:t>
      </w:r>
      <w:r w:rsidR="001009A1" w:rsidRPr="001009A1">
        <w:t>をはじめとするシェアリングネイチャー活動の普及、推進を</w:t>
      </w:r>
      <w:r w:rsidR="001009A1" w:rsidRPr="001009A1">
        <w:rPr>
          <w:rFonts w:hint="eastAsia"/>
        </w:rPr>
        <w:t>行っています。</w:t>
      </w:r>
      <w:r w:rsidR="001009A1" w:rsidRPr="001009A1">
        <w:br/>
      </w:r>
      <w:r w:rsidR="000F7663">
        <w:rPr>
          <w:rFonts w:hint="eastAsia"/>
        </w:rPr>
        <w:t xml:space="preserve">　</w:t>
      </w:r>
      <w:r w:rsidR="001009A1" w:rsidRPr="001009A1">
        <w:rPr>
          <w:rFonts w:hint="eastAsia"/>
        </w:rPr>
        <w:t>この活動を通して、自然を楽しみ、自然と遊び、自然から学ぶよろこびに満たされた生活を送る人を増やしていきたいと考えています。</w:t>
      </w:r>
    </w:p>
    <w:p w14:paraId="2051CCBB" w14:textId="1CF11CDE" w:rsidR="001009A1" w:rsidRPr="004A452A" w:rsidRDefault="001009A1" w:rsidP="001009A1">
      <w:pPr>
        <w:pStyle w:val="Web"/>
        <w:numPr>
          <w:ilvl w:val="0"/>
          <w:numId w:val="4"/>
        </w:numPr>
        <w:rPr>
          <w:rFonts w:asciiTheme="minorEastAsia" w:hAnsiTheme="minorEastAsia"/>
          <w:sz w:val="22"/>
          <w:szCs w:val="22"/>
        </w:rPr>
      </w:pPr>
      <w:r w:rsidRPr="004A452A">
        <w:rPr>
          <w:rFonts w:hint="eastAsia"/>
          <w:sz w:val="22"/>
          <w:szCs w:val="22"/>
        </w:rPr>
        <w:t>ネイチャーゲームとは</w:t>
      </w:r>
      <w:r w:rsidRPr="004A452A">
        <w:rPr>
          <w:rFonts w:ascii="ＭＳ 明朝" w:eastAsia="ＭＳ 明朝" w:hAnsi="ＭＳ 明朝" w:cs="ＭＳ 明朝" w:hint="eastAsia"/>
          <w:sz w:val="22"/>
          <w:szCs w:val="22"/>
        </w:rPr>
        <w:t>・・・</w:t>
      </w:r>
      <w:r w:rsidRPr="004A452A">
        <w:rPr>
          <w:sz w:val="22"/>
          <w:szCs w:val="22"/>
        </w:rPr>
        <w:br/>
      </w:r>
      <w:r w:rsidRPr="004A452A">
        <w:rPr>
          <w:rFonts w:hint="eastAsia"/>
          <w:sz w:val="22"/>
          <w:szCs w:val="22"/>
        </w:rPr>
        <w:t>1979</w:t>
      </w:r>
      <w:r w:rsidRPr="004A452A">
        <w:rPr>
          <w:rFonts w:hint="eastAsia"/>
          <w:sz w:val="22"/>
          <w:szCs w:val="22"/>
        </w:rPr>
        <w:t>年、アメリカのナチュラリスト、ジョセフ</w:t>
      </w:r>
      <w:r w:rsidRPr="004A452A">
        <w:rPr>
          <w:rFonts w:ascii="ＭＳ 明朝" w:eastAsia="ＭＳ 明朝" w:hAnsi="ＭＳ 明朝" w:cs="ＭＳ 明朝" w:hint="eastAsia"/>
          <w:sz w:val="22"/>
          <w:szCs w:val="22"/>
        </w:rPr>
        <w:t>・</w:t>
      </w:r>
      <w:r w:rsidRPr="004A452A">
        <w:rPr>
          <w:rFonts w:hint="eastAsia"/>
          <w:sz w:val="22"/>
          <w:szCs w:val="22"/>
        </w:rPr>
        <w:t>コーネルにより考案された「見る、聞く、さわる、かぐ」などの感覚を使って自然を直接体験するプログラムで</w:t>
      </w:r>
      <w:r w:rsidR="008D47BD" w:rsidRPr="004A452A">
        <w:rPr>
          <w:rFonts w:hint="eastAsia"/>
          <w:sz w:val="22"/>
          <w:szCs w:val="22"/>
        </w:rPr>
        <w:t>、現在約</w:t>
      </w:r>
      <w:r w:rsidR="008D47BD" w:rsidRPr="004A452A">
        <w:rPr>
          <w:rFonts w:hint="eastAsia"/>
          <w:sz w:val="22"/>
          <w:szCs w:val="22"/>
        </w:rPr>
        <w:t>170</w:t>
      </w:r>
      <w:r w:rsidR="008D47BD" w:rsidRPr="004A452A">
        <w:rPr>
          <w:rFonts w:hint="eastAsia"/>
          <w:sz w:val="22"/>
          <w:szCs w:val="22"/>
        </w:rPr>
        <w:t>のアクティビティがあり、</w:t>
      </w:r>
      <w:r w:rsidR="008D47BD" w:rsidRPr="004A452A">
        <w:rPr>
          <w:rFonts w:asciiTheme="minorEastAsia" w:hAnsiTheme="minorEastAsia" w:cs="APJapanesefontT"/>
          <w:sz w:val="22"/>
          <w:szCs w:val="22"/>
        </w:rPr>
        <w:t>自然に関する知識や年齢に関係なく楽しむことができます</w:t>
      </w:r>
      <w:r w:rsidR="008D47BD" w:rsidRPr="004A452A">
        <w:rPr>
          <w:rFonts w:asciiTheme="minorEastAsia" w:hAnsiTheme="minorEastAsia" w:cs="Microsoft Tai Le"/>
          <w:sz w:val="22"/>
          <w:szCs w:val="22"/>
        </w:rPr>
        <w:t>。</w:t>
      </w:r>
      <w:r w:rsidR="008D47BD" w:rsidRPr="004A452A">
        <w:rPr>
          <w:rFonts w:asciiTheme="minorEastAsia" w:hAnsiTheme="minorEastAsia" w:cs="APJapanesefontT"/>
          <w:sz w:val="22"/>
          <w:szCs w:val="22"/>
        </w:rPr>
        <w:t>また</w:t>
      </w:r>
      <w:r w:rsidR="008D47BD" w:rsidRPr="004A452A">
        <w:rPr>
          <w:rFonts w:asciiTheme="minorEastAsia" w:hAnsiTheme="minorEastAsia" w:cs="Microsoft Tai Le"/>
          <w:sz w:val="22"/>
          <w:szCs w:val="22"/>
        </w:rPr>
        <w:t>、</w:t>
      </w:r>
      <w:r w:rsidR="008D47BD" w:rsidRPr="004A452A">
        <w:rPr>
          <w:rFonts w:asciiTheme="minorEastAsia" w:hAnsiTheme="minorEastAsia" w:cs="Microsoft Tai Le" w:hint="eastAsia"/>
          <w:sz w:val="22"/>
          <w:szCs w:val="22"/>
        </w:rPr>
        <w:t xml:space="preserve">野外活動のみならず、全国の小学校の学習や幼稚園・保育園等の幼児教育でも取り入れられています。　</w:t>
      </w:r>
    </w:p>
    <w:p w14:paraId="7E21F3C8" w14:textId="49DFF975" w:rsidR="001009A1" w:rsidRPr="00522EA5" w:rsidRDefault="00267EB0" w:rsidP="003B03F1">
      <w:pPr>
        <w:rPr>
          <w:b/>
        </w:rPr>
      </w:pPr>
      <w:r w:rsidRPr="00522EA5">
        <w:rPr>
          <w:rFonts w:hint="eastAsia"/>
          <w:b/>
        </w:rPr>
        <w:t>※公式ホームページ：</w:t>
      </w:r>
      <w:r w:rsidRPr="00522EA5">
        <w:rPr>
          <w:b/>
        </w:rPr>
        <w:t>http://www.naturegame.or.jp/</w:t>
      </w:r>
    </w:p>
    <w:p w14:paraId="673FD0C1" w14:textId="77777777" w:rsidR="00267EB0" w:rsidRDefault="00267EB0" w:rsidP="003B03F1"/>
    <w:p w14:paraId="66CA5930" w14:textId="57659A7B" w:rsidR="001009A1" w:rsidRDefault="00740E43" w:rsidP="003B03F1">
      <w:r>
        <w:t xml:space="preserve"> </w:t>
      </w:r>
      <w:r w:rsidR="00267EB0">
        <w:rPr>
          <w:rFonts w:hint="eastAsia"/>
        </w:rPr>
        <w:t>（</w:t>
      </w:r>
      <w:r w:rsidR="00AB069F">
        <w:rPr>
          <w:rFonts w:hint="eastAsia"/>
        </w:rPr>
        <w:t>「シェアリングネイチャーサイト</w:t>
      </w:r>
      <w:r w:rsidR="00733930">
        <w:rPr>
          <w:rFonts w:hint="eastAsia"/>
        </w:rPr>
        <w:t>（以下、</w:t>
      </w:r>
      <w:r w:rsidR="00733930">
        <w:t>SN</w:t>
      </w:r>
      <w:r w:rsidR="00733930">
        <w:rPr>
          <w:rFonts w:hint="eastAsia"/>
        </w:rPr>
        <w:t>サイト）</w:t>
      </w:r>
      <w:r w:rsidR="00AB069F">
        <w:rPr>
          <w:rFonts w:hint="eastAsia"/>
        </w:rPr>
        <w:t>」とは</w:t>
      </w:r>
      <w:r w:rsidR="00267EB0">
        <w:rPr>
          <w:rFonts w:hint="eastAsia"/>
        </w:rPr>
        <w:t>）</w:t>
      </w:r>
      <w:r w:rsidR="003B03F1">
        <w:br/>
      </w:r>
      <w:r w:rsidR="00267EB0">
        <w:rPr>
          <w:rFonts w:hint="eastAsia"/>
        </w:rPr>
        <w:t xml:space="preserve">　</w:t>
      </w:r>
      <w:r w:rsidR="001009A1">
        <w:rPr>
          <w:rFonts w:hint="eastAsia"/>
        </w:rPr>
        <w:t>日本シェアリングネイチャー協会の</w:t>
      </w:r>
      <w:r w:rsidR="001D472B">
        <w:rPr>
          <w:rFonts w:hint="eastAsia"/>
        </w:rPr>
        <w:t>全国</w:t>
      </w:r>
      <w:r w:rsidR="001009A1">
        <w:rPr>
          <w:rFonts w:hint="eastAsia"/>
        </w:rPr>
        <w:t>に広がる</w:t>
      </w:r>
      <w:r w:rsidR="001D472B">
        <w:rPr>
          <w:rFonts w:hint="eastAsia"/>
        </w:rPr>
        <w:t>地域</w:t>
      </w:r>
      <w:r w:rsidR="00451599">
        <w:rPr>
          <w:rFonts w:hint="eastAsia"/>
        </w:rPr>
        <w:t>ネットワークを活かし、</w:t>
      </w:r>
      <w:r w:rsidR="001009A1">
        <w:rPr>
          <w:rFonts w:hint="eastAsia"/>
        </w:rPr>
        <w:t>地域ごとにおすすめの自然を選んでいただき、ウェブページで紹介していくというものです。</w:t>
      </w:r>
    </w:p>
    <w:p w14:paraId="72651394" w14:textId="7D90AE08" w:rsidR="0077303D" w:rsidRDefault="008D47BD" w:rsidP="003B03F1">
      <w:r>
        <w:rPr>
          <w:rFonts w:hint="eastAsia"/>
        </w:rPr>
        <w:t xml:space="preserve">　</w:t>
      </w:r>
      <w:r w:rsidR="00451599">
        <w:rPr>
          <w:rFonts w:hint="eastAsia"/>
        </w:rPr>
        <w:t>私どもの団体が普及を行う</w:t>
      </w:r>
      <w:r w:rsidR="001009A1">
        <w:rPr>
          <w:rFonts w:hint="eastAsia"/>
        </w:rPr>
        <w:t>自然体験プログラム</w:t>
      </w:r>
      <w:r w:rsidR="00451599">
        <w:rPr>
          <w:rFonts w:hint="eastAsia"/>
        </w:rPr>
        <w:t>「</w:t>
      </w:r>
      <w:r w:rsidR="00AB069F" w:rsidRPr="00AB069F">
        <w:t>ネイチャーゲーム</w:t>
      </w:r>
      <w:r w:rsidR="00451599">
        <w:rPr>
          <w:rFonts w:hint="eastAsia"/>
        </w:rPr>
        <w:t>」</w:t>
      </w:r>
      <w:r w:rsidR="00AB069F" w:rsidRPr="00AB069F">
        <w:t>のアクティビティを楽しむのにおすす</w:t>
      </w:r>
      <w:r w:rsidR="00733930">
        <w:t>めの</w:t>
      </w:r>
      <w:r w:rsidR="00733930">
        <w:rPr>
          <w:rFonts w:hint="eastAsia"/>
        </w:rPr>
        <w:t>スポット</w:t>
      </w:r>
      <w:r w:rsidR="00AB069F">
        <w:t>や、自然との一体感を</w:t>
      </w:r>
      <w:r w:rsidR="00333912">
        <w:rPr>
          <w:rFonts w:hint="eastAsia"/>
        </w:rPr>
        <w:t>得られる</w:t>
      </w:r>
      <w:r w:rsidR="00AB069F">
        <w:t>心地よいスポットなど</w:t>
      </w:r>
      <w:r w:rsidR="001009A1">
        <w:rPr>
          <w:rFonts w:hint="eastAsia"/>
        </w:rPr>
        <w:t>、「シェアリングネイチャー」という視点で選んだ地域の自然を紹介することで、</w:t>
      </w:r>
      <w:r>
        <w:rPr>
          <w:rFonts w:hint="eastAsia"/>
        </w:rPr>
        <w:t>全国のシェアリングネイチャー</w:t>
      </w:r>
      <w:r w:rsidR="004A452A">
        <w:rPr>
          <w:rFonts w:hint="eastAsia"/>
        </w:rPr>
        <w:t>組織の認知向上</w:t>
      </w:r>
      <w:r>
        <w:rPr>
          <w:rFonts w:hint="eastAsia"/>
        </w:rPr>
        <w:t>と</w:t>
      </w:r>
      <w:r w:rsidR="004A452A">
        <w:rPr>
          <w:rFonts w:hint="eastAsia"/>
        </w:rPr>
        <w:t>仲間同士の情報交換</w:t>
      </w:r>
      <w:r w:rsidR="0077303D">
        <w:rPr>
          <w:rFonts w:hint="eastAsia"/>
        </w:rPr>
        <w:t>、</w:t>
      </w:r>
      <w:r w:rsidR="004A452A">
        <w:rPr>
          <w:rFonts w:hint="eastAsia"/>
        </w:rPr>
        <w:t>また</w:t>
      </w:r>
      <w:r w:rsidR="0077303D">
        <w:rPr>
          <w:rFonts w:hint="eastAsia"/>
        </w:rPr>
        <w:t>一般の方が実際にその場所を訪れて自然を楽しんだりイベントへ参加するきっかけを提供することを目的としています。</w:t>
      </w:r>
    </w:p>
    <w:p w14:paraId="6E81D18D" w14:textId="77777777" w:rsidR="00267EB0" w:rsidRDefault="00267EB0" w:rsidP="00267EB0">
      <w:bookmarkStart w:id="0" w:name="_GoBack"/>
      <w:bookmarkEnd w:id="0"/>
    </w:p>
    <w:p w14:paraId="055107FC" w14:textId="7E2F9D9C" w:rsidR="00267EB0" w:rsidRDefault="00BD25A8" w:rsidP="00267EB0">
      <w:r>
        <w:rPr>
          <w:rFonts w:hint="eastAsia"/>
        </w:rPr>
        <w:t>（</w:t>
      </w:r>
      <w:r w:rsidR="00267EB0">
        <w:rPr>
          <w:rFonts w:hint="eastAsia"/>
        </w:rPr>
        <w:t>写真掲載について）</w:t>
      </w:r>
    </w:p>
    <w:p w14:paraId="0E7B602D" w14:textId="3490B4CC" w:rsidR="004A452A" w:rsidRDefault="00267EB0" w:rsidP="00267EB0">
      <w:pPr>
        <w:rPr>
          <w:rFonts w:hint="eastAsia"/>
        </w:rPr>
      </w:pPr>
      <w:r>
        <w:rPr>
          <w:rFonts w:hint="eastAsia"/>
        </w:rPr>
        <w:t xml:space="preserve">　上記、「シェアリングネイチャーサイト」ページにて、</w:t>
      </w:r>
      <w:r w:rsidR="00BD25A8">
        <w:rPr>
          <w:rFonts w:hint="eastAsia"/>
        </w:rPr>
        <w:t>地域</w:t>
      </w:r>
      <w:r w:rsidR="00451599">
        <w:rPr>
          <w:rFonts w:hint="eastAsia"/>
        </w:rPr>
        <w:t>のおすすめの自然として</w:t>
      </w:r>
      <w:r w:rsidR="00BD25A8">
        <w:rPr>
          <w:rFonts w:hint="eastAsia"/>
        </w:rPr>
        <w:t>貴施設内で撮影した写真</w:t>
      </w:r>
      <w:r w:rsidR="008C2F09">
        <w:rPr>
          <w:rFonts w:hint="eastAsia"/>
        </w:rPr>
        <w:t>を掲載させ</w:t>
      </w:r>
      <w:r w:rsidR="00451599">
        <w:rPr>
          <w:rFonts w:hint="eastAsia"/>
        </w:rPr>
        <w:t>ていた</w:t>
      </w:r>
      <w:r w:rsidR="002600C9">
        <w:rPr>
          <w:rFonts w:hint="eastAsia"/>
        </w:rPr>
        <w:t>だきたいと考えております。</w:t>
      </w:r>
      <w:r w:rsidR="004A452A">
        <w:rPr>
          <w:rFonts w:hint="eastAsia"/>
        </w:rPr>
        <w:t>掲載イメージは現在公開中の</w:t>
      </w:r>
      <w:r w:rsidR="002600C9">
        <w:rPr>
          <w:rFonts w:hint="eastAsia"/>
        </w:rPr>
        <w:t>ウェブページ</w:t>
      </w:r>
      <w:r w:rsidR="004A452A">
        <w:rPr>
          <w:rFonts w:hint="eastAsia"/>
        </w:rPr>
        <w:t>（下記</w:t>
      </w:r>
      <w:r w:rsidR="004A452A">
        <w:t>URL</w:t>
      </w:r>
      <w:r w:rsidR="004A452A">
        <w:rPr>
          <w:rFonts w:hint="eastAsia"/>
        </w:rPr>
        <w:t>）にてご確認いただけます。</w:t>
      </w:r>
    </w:p>
    <w:p w14:paraId="271F7528" w14:textId="4EA39006" w:rsidR="00267EB0" w:rsidRPr="004D5FA3" w:rsidRDefault="004D5FA3" w:rsidP="00267EB0">
      <w:pPr>
        <w:rPr>
          <w:b/>
        </w:rPr>
      </w:pPr>
      <w:r w:rsidRPr="004D5FA3">
        <w:t xml:space="preserve"> </w:t>
      </w:r>
      <w:r w:rsidRPr="004D5FA3">
        <w:rPr>
          <w:b/>
          <w:u w:val="single"/>
        </w:rPr>
        <w:t>http://www.naturegame.or.jp/for_member/002755.html</w:t>
      </w:r>
    </w:p>
    <w:p w14:paraId="502FC497" w14:textId="59C409C9" w:rsidR="00267EB0" w:rsidRDefault="008C2F09" w:rsidP="00267EB0">
      <w:r>
        <w:rPr>
          <w:rFonts w:hint="eastAsia"/>
        </w:rPr>
        <w:t>◎</w:t>
      </w:r>
      <w:r w:rsidR="00267EB0">
        <w:rPr>
          <w:rFonts w:hint="eastAsia"/>
        </w:rPr>
        <w:t>掲載開始予定：</w:t>
      </w:r>
      <w:r w:rsidR="00267EB0">
        <w:rPr>
          <w:rFonts w:hint="eastAsia"/>
        </w:rPr>
        <w:t>2015</w:t>
      </w:r>
      <w:r>
        <w:rPr>
          <w:rFonts w:hint="eastAsia"/>
        </w:rPr>
        <w:t>年</w:t>
      </w:r>
      <w:r w:rsidR="00267EB0">
        <w:rPr>
          <w:rFonts w:hint="eastAsia"/>
        </w:rPr>
        <w:t>12</w:t>
      </w:r>
      <w:r>
        <w:rPr>
          <w:rFonts w:hint="eastAsia"/>
        </w:rPr>
        <w:t>月</w:t>
      </w:r>
      <w:r w:rsidR="00267EB0">
        <w:rPr>
          <w:rFonts w:hint="eastAsia"/>
        </w:rPr>
        <w:t>15</w:t>
      </w:r>
      <w:r>
        <w:rPr>
          <w:rFonts w:hint="eastAsia"/>
        </w:rPr>
        <w:t>日</w:t>
      </w:r>
      <w:r w:rsidR="004A452A">
        <w:rPr>
          <w:rFonts w:hint="eastAsia"/>
        </w:rPr>
        <w:t>以降順次掲載予定です。</w:t>
      </w:r>
    </w:p>
    <w:p w14:paraId="086D84FF" w14:textId="77777777" w:rsidR="004A452A" w:rsidRDefault="004A452A" w:rsidP="00267EB0">
      <w:pPr>
        <w:rPr>
          <w:rFonts w:hint="eastAsia"/>
        </w:rPr>
      </w:pPr>
    </w:p>
    <w:p w14:paraId="090BDCBA" w14:textId="54E2AD2D" w:rsidR="00267EB0" w:rsidRDefault="004A452A" w:rsidP="00267EB0">
      <w:r>
        <w:rPr>
          <w:rFonts w:hint="eastAsia"/>
          <w:noProof/>
        </w:rPr>
        <w:drawing>
          <wp:anchor distT="0" distB="0" distL="114300" distR="114300" simplePos="0" relativeHeight="251658240" behindDoc="0" locked="0" layoutInCell="1" allowOverlap="1" wp14:anchorId="4C861A78" wp14:editId="171A8BA4">
            <wp:simplePos x="0" y="0"/>
            <wp:positionH relativeFrom="column">
              <wp:posOffset>3886200</wp:posOffset>
            </wp:positionH>
            <wp:positionV relativeFrom="paragraph">
              <wp:posOffset>152400</wp:posOffset>
            </wp:positionV>
            <wp:extent cx="2819400" cy="34163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ロゴ日本語-2.jpg"/>
                    <pic:cNvPicPr/>
                  </pic:nvPicPr>
                  <pic:blipFill>
                    <a:blip r:embed="rId7">
                      <a:extLst>
                        <a:ext uri="{28A0092B-C50C-407E-A947-70E740481C1C}">
                          <a14:useLocalDpi xmlns:a14="http://schemas.microsoft.com/office/drawing/2010/main" val="0"/>
                        </a:ext>
                      </a:extLst>
                    </a:blip>
                    <a:stretch>
                      <a:fillRect/>
                    </a:stretch>
                  </pic:blipFill>
                  <pic:spPr>
                    <a:xfrm>
                      <a:off x="0" y="0"/>
                      <a:ext cx="2819400" cy="341630"/>
                    </a:xfrm>
                    <a:prstGeom prst="rect">
                      <a:avLst/>
                    </a:prstGeom>
                  </pic:spPr>
                </pic:pic>
              </a:graphicData>
            </a:graphic>
            <wp14:sizeRelH relativeFrom="page">
              <wp14:pctWidth>0</wp14:pctWidth>
            </wp14:sizeRelH>
            <wp14:sizeRelV relativeFrom="page">
              <wp14:pctHeight>0</wp14:pctHeight>
            </wp14:sizeRelV>
          </wp:anchor>
        </w:drawing>
      </w:r>
      <w:r w:rsidR="00267EB0">
        <w:rPr>
          <w:rFonts w:hint="eastAsia"/>
        </w:rPr>
        <w:t>よろしくお願い申し上げます。</w:t>
      </w:r>
    </w:p>
    <w:p w14:paraId="3B4C6E2B" w14:textId="075B4E97" w:rsidR="00267EB0" w:rsidRDefault="009A1CD4" w:rsidP="004A452A">
      <w:r>
        <w:rPr>
          <w:rFonts w:hint="eastAsia"/>
        </w:rPr>
        <w:t xml:space="preserve"> </w:t>
      </w:r>
    </w:p>
    <w:p w14:paraId="3EFC6C2B" w14:textId="2C4B3922" w:rsidR="00267EB0" w:rsidRDefault="00267EB0" w:rsidP="00267EB0">
      <w:pPr>
        <w:jc w:val="right"/>
      </w:pPr>
      <w:r>
        <w:rPr>
          <w:rFonts w:hint="eastAsia"/>
        </w:rPr>
        <w:t>新宿区四谷</w:t>
      </w:r>
      <w:r>
        <w:rPr>
          <w:rFonts w:hint="eastAsia"/>
        </w:rPr>
        <w:t>4-13-17</w:t>
      </w:r>
      <w:r>
        <w:rPr>
          <w:rFonts w:hint="eastAsia"/>
        </w:rPr>
        <w:t xml:space="preserve">　ワークスナカノ</w:t>
      </w:r>
      <w:r>
        <w:rPr>
          <w:rFonts w:hint="eastAsia"/>
        </w:rPr>
        <w:t>2</w:t>
      </w:r>
      <w:r>
        <w:t>F</w:t>
      </w:r>
      <w:r>
        <w:rPr>
          <w:rFonts w:hint="eastAsia"/>
        </w:rPr>
        <w:t xml:space="preserve">　</w:t>
      </w:r>
    </w:p>
    <w:p w14:paraId="7C83C2AC" w14:textId="5E213BA9" w:rsidR="00267EB0" w:rsidRDefault="00267EB0" w:rsidP="00267EB0">
      <w:pPr>
        <w:jc w:val="right"/>
      </w:pPr>
      <w:r>
        <w:t>tel:</w:t>
      </w:r>
      <w:r>
        <w:rPr>
          <w:rFonts w:hint="eastAsia"/>
        </w:rPr>
        <w:t>03-5363-6010</w:t>
      </w:r>
      <w:r>
        <w:rPr>
          <w:rFonts w:hint="eastAsia"/>
        </w:rPr>
        <w:t>／</w:t>
      </w:r>
      <w:r>
        <w:t>fax:</w:t>
      </w:r>
      <w:r>
        <w:rPr>
          <w:rFonts w:hint="eastAsia"/>
        </w:rPr>
        <w:t>03-5363-6013</w:t>
      </w:r>
    </w:p>
    <w:p w14:paraId="7CD4C6C9" w14:textId="1EDA43BE" w:rsidR="00522EA5" w:rsidRDefault="0018335A" w:rsidP="00267EB0">
      <w:pPr>
        <w:jc w:val="right"/>
      </w:pPr>
      <w:r w:rsidRPr="0018335A">
        <w:t>http://www.naturegame.or.jp/</w:t>
      </w:r>
    </w:p>
    <w:p w14:paraId="2060A1B2" w14:textId="5E4227DE" w:rsidR="0018335A" w:rsidRPr="00522EA5" w:rsidRDefault="004A452A" w:rsidP="00267EB0">
      <w:pPr>
        <w:jc w:val="right"/>
        <w:rPr>
          <w:rFonts w:hint="eastAsia"/>
        </w:rPr>
      </w:pPr>
      <w:r>
        <w:t>site@naturegame.or.jp</w:t>
      </w:r>
      <w:r>
        <w:rPr>
          <w:rFonts w:hint="eastAsia"/>
        </w:rPr>
        <w:t>（担当：水信）</w:t>
      </w:r>
    </w:p>
    <w:sectPr w:rsidR="0018335A" w:rsidRPr="00522EA5" w:rsidSect="00267EB0">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charset w:val="86"/>
    <w:family w:val="auto"/>
    <w:pitch w:val="variable"/>
    <w:sig w:usb0="00000003" w:usb1="288F0000" w:usb2="00000016" w:usb3="00000000" w:csb0="00040001"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APJapanesefontT">
    <w:panose1 w:val="02000609000000000000"/>
    <w:charset w:val="00"/>
    <w:family w:val="auto"/>
    <w:pitch w:val="variable"/>
    <w:sig w:usb0="A00002BF" w:usb1="68C7FCFB" w:usb2="00000010" w:usb3="00000000" w:csb0="0002009F" w:csb1="00000000"/>
  </w:font>
  <w:font w:name="Microsoft Tai Le">
    <w:panose1 w:val="020B0502040204020203"/>
    <w:charset w:val="00"/>
    <w:family w:val="auto"/>
    <w:pitch w:val="variable"/>
    <w:sig w:usb0="00000003" w:usb1="00000000" w:usb2="4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14688"/>
    <w:multiLevelType w:val="hybridMultilevel"/>
    <w:tmpl w:val="689A639A"/>
    <w:lvl w:ilvl="0" w:tplc="FDF89D56">
      <w:start w:val="1"/>
      <w:numFmt w:val="bullet"/>
      <w:lvlText w:val="※"/>
      <w:lvlJc w:val="left"/>
      <w:pPr>
        <w:ind w:left="360" w:hanging="360"/>
      </w:pPr>
      <w:rPr>
        <w:rFonts w:ascii="SimSun" w:eastAsia="SimSun" w:hAnsi="SimSun"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575C3DD6"/>
    <w:multiLevelType w:val="hybridMultilevel"/>
    <w:tmpl w:val="2B6C191C"/>
    <w:lvl w:ilvl="0" w:tplc="995E58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74C03871"/>
    <w:multiLevelType w:val="hybridMultilevel"/>
    <w:tmpl w:val="3FB6A1F0"/>
    <w:lvl w:ilvl="0" w:tplc="F492098A">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3">
    <w:nsid w:val="7DFA3E21"/>
    <w:multiLevelType w:val="hybridMultilevel"/>
    <w:tmpl w:val="749637AC"/>
    <w:lvl w:ilvl="0" w:tplc="C5D067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69F"/>
    <w:rsid w:val="000C7EB2"/>
    <w:rsid w:val="000F7663"/>
    <w:rsid w:val="001009A1"/>
    <w:rsid w:val="00115673"/>
    <w:rsid w:val="0018335A"/>
    <w:rsid w:val="00197932"/>
    <w:rsid w:val="001C0E2E"/>
    <w:rsid w:val="001D472B"/>
    <w:rsid w:val="002568EA"/>
    <w:rsid w:val="002600C9"/>
    <w:rsid w:val="00267EB0"/>
    <w:rsid w:val="00333912"/>
    <w:rsid w:val="003965C5"/>
    <w:rsid w:val="003A762A"/>
    <w:rsid w:val="003B03F1"/>
    <w:rsid w:val="003C3AC3"/>
    <w:rsid w:val="00423EDA"/>
    <w:rsid w:val="00433178"/>
    <w:rsid w:val="00451599"/>
    <w:rsid w:val="004768DA"/>
    <w:rsid w:val="00494DE7"/>
    <w:rsid w:val="004A452A"/>
    <w:rsid w:val="004C7B5C"/>
    <w:rsid w:val="004D5FA3"/>
    <w:rsid w:val="00522EA5"/>
    <w:rsid w:val="00536E64"/>
    <w:rsid w:val="00610BA3"/>
    <w:rsid w:val="00733930"/>
    <w:rsid w:val="00740E43"/>
    <w:rsid w:val="0077303D"/>
    <w:rsid w:val="00823A6A"/>
    <w:rsid w:val="008A0D5E"/>
    <w:rsid w:val="008C2F09"/>
    <w:rsid w:val="008D47BD"/>
    <w:rsid w:val="008E73C1"/>
    <w:rsid w:val="0092716B"/>
    <w:rsid w:val="009A1B3B"/>
    <w:rsid w:val="009A1CD4"/>
    <w:rsid w:val="00AB069F"/>
    <w:rsid w:val="00BA7E18"/>
    <w:rsid w:val="00BC1CEF"/>
    <w:rsid w:val="00BD25A8"/>
    <w:rsid w:val="00BD7A6D"/>
    <w:rsid w:val="00BF411B"/>
    <w:rsid w:val="00C049B4"/>
    <w:rsid w:val="00DC6E56"/>
    <w:rsid w:val="00E477C0"/>
    <w:rsid w:val="00EA0058"/>
    <w:rsid w:val="00ED010E"/>
    <w:rsid w:val="00F555B5"/>
    <w:rsid w:val="00FA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15BE3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B069F"/>
    <w:pPr>
      <w:widowControl/>
      <w:spacing w:before="100" w:beforeAutospacing="1" w:after="100" w:afterAutospacing="1"/>
      <w:jc w:val="left"/>
    </w:pPr>
    <w:rPr>
      <w:rFonts w:ascii="Times" w:hAnsi="Times" w:cs="Times New Roman"/>
      <w:kern w:val="0"/>
      <w:sz w:val="20"/>
      <w:szCs w:val="20"/>
    </w:rPr>
  </w:style>
  <w:style w:type="paragraph" w:styleId="a3">
    <w:name w:val="List Paragraph"/>
    <w:basedOn w:val="a"/>
    <w:uiPriority w:val="34"/>
    <w:qFormat/>
    <w:rsid w:val="00AB069F"/>
    <w:pPr>
      <w:ind w:leftChars="400" w:left="960"/>
    </w:pPr>
  </w:style>
  <w:style w:type="character" w:styleId="a4">
    <w:name w:val="Hyperlink"/>
    <w:basedOn w:val="a0"/>
    <w:uiPriority w:val="99"/>
    <w:unhideWhenUsed/>
    <w:rsid w:val="00494DE7"/>
    <w:rPr>
      <w:color w:val="0000FF" w:themeColor="hyperlink"/>
      <w:u w:val="single"/>
    </w:rPr>
  </w:style>
  <w:style w:type="paragraph" w:styleId="a5">
    <w:name w:val="Balloon Text"/>
    <w:basedOn w:val="a"/>
    <w:link w:val="a6"/>
    <w:uiPriority w:val="99"/>
    <w:semiHidden/>
    <w:unhideWhenUsed/>
    <w:rsid w:val="00197932"/>
    <w:rPr>
      <w:rFonts w:ascii="ヒラギノ角ゴ ProN W3" w:eastAsia="ヒラギノ角ゴ ProN W3"/>
      <w:sz w:val="18"/>
      <w:szCs w:val="18"/>
    </w:rPr>
  </w:style>
  <w:style w:type="character" w:customStyle="1" w:styleId="a6">
    <w:name w:val="吹き出し (文字)"/>
    <w:basedOn w:val="a0"/>
    <w:link w:val="a5"/>
    <w:uiPriority w:val="99"/>
    <w:semiHidden/>
    <w:rsid w:val="00197932"/>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B069F"/>
    <w:pPr>
      <w:widowControl/>
      <w:spacing w:before="100" w:beforeAutospacing="1" w:after="100" w:afterAutospacing="1"/>
      <w:jc w:val="left"/>
    </w:pPr>
    <w:rPr>
      <w:rFonts w:ascii="Times" w:hAnsi="Times" w:cs="Times New Roman"/>
      <w:kern w:val="0"/>
      <w:sz w:val="20"/>
      <w:szCs w:val="20"/>
    </w:rPr>
  </w:style>
  <w:style w:type="paragraph" w:styleId="a3">
    <w:name w:val="List Paragraph"/>
    <w:basedOn w:val="a"/>
    <w:uiPriority w:val="34"/>
    <w:qFormat/>
    <w:rsid w:val="00AB069F"/>
    <w:pPr>
      <w:ind w:leftChars="400" w:left="960"/>
    </w:pPr>
  </w:style>
  <w:style w:type="character" w:styleId="a4">
    <w:name w:val="Hyperlink"/>
    <w:basedOn w:val="a0"/>
    <w:uiPriority w:val="99"/>
    <w:unhideWhenUsed/>
    <w:rsid w:val="00494DE7"/>
    <w:rPr>
      <w:color w:val="0000FF" w:themeColor="hyperlink"/>
      <w:u w:val="single"/>
    </w:rPr>
  </w:style>
  <w:style w:type="paragraph" w:styleId="a5">
    <w:name w:val="Balloon Text"/>
    <w:basedOn w:val="a"/>
    <w:link w:val="a6"/>
    <w:uiPriority w:val="99"/>
    <w:semiHidden/>
    <w:unhideWhenUsed/>
    <w:rsid w:val="00197932"/>
    <w:rPr>
      <w:rFonts w:ascii="ヒラギノ角ゴ ProN W3" w:eastAsia="ヒラギノ角ゴ ProN W3"/>
      <w:sz w:val="18"/>
      <w:szCs w:val="18"/>
    </w:rPr>
  </w:style>
  <w:style w:type="character" w:customStyle="1" w:styleId="a6">
    <w:name w:val="吹き出し (文字)"/>
    <w:basedOn w:val="a0"/>
    <w:link w:val="a5"/>
    <w:uiPriority w:val="99"/>
    <w:semiHidden/>
    <w:rsid w:val="00197932"/>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4338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62AD4-9CB5-414A-8064-4D55BCBC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161</Words>
  <Characters>923</Characters>
  <Application>Microsoft Macintosh Word</Application>
  <DocSecurity>0</DocSecurity>
  <Lines>7</Lines>
  <Paragraphs>2</Paragraphs>
  <ScaleCrop>false</ScaleCrop>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Mizushina Ai</dc:creator>
  <cp:keywords/>
  <dc:description/>
  <cp:lastModifiedBy>Mizushina Ai</cp:lastModifiedBy>
  <cp:revision>11</cp:revision>
  <cp:lastPrinted>2015-06-05T07:35:00Z</cp:lastPrinted>
  <dcterms:created xsi:type="dcterms:W3CDTF">2015-05-29T05:51:00Z</dcterms:created>
  <dcterms:modified xsi:type="dcterms:W3CDTF">2015-11-17T02:29:00Z</dcterms:modified>
</cp:coreProperties>
</file>